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A503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A503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5A503D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5A503D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Default="005A503D" w:rsidP="00AA7FF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5A503D" w:rsidRDefault="005A503D" w:rsidP="005A503D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5A503D">
              <w:rPr>
                <w:rFonts w:ascii="標楷體" w:eastAsia="標楷體" w:hAnsi="標楷體" w:hint="eastAsia"/>
                <w:color w:val="000000"/>
              </w:rPr>
              <w:t>47件(未能準時開庭原因：30為當事人遲到以致開庭延遲，11件為等待提訊人犯致延遲，1件為改</w:t>
            </w:r>
            <w:proofErr w:type="gramStart"/>
            <w:r w:rsidRPr="005A503D">
              <w:rPr>
                <w:rFonts w:ascii="標楷體" w:eastAsia="標楷體" w:hAnsi="標楷體" w:hint="eastAsia"/>
                <w:color w:val="000000"/>
              </w:rPr>
              <w:t>開別案複</w:t>
            </w:r>
            <w:proofErr w:type="gramEnd"/>
            <w:r w:rsidRPr="005A503D">
              <w:rPr>
                <w:rFonts w:ascii="標楷體" w:eastAsia="標楷體" w:hAnsi="標楷體" w:hint="eastAsia"/>
                <w:color w:val="000000"/>
              </w:rPr>
              <w:t>訊，1件為前一庭開庭遲延，1件</w:t>
            </w:r>
            <w:proofErr w:type="gramStart"/>
            <w:r w:rsidRPr="005A503D">
              <w:rPr>
                <w:rFonts w:ascii="標楷體" w:eastAsia="標楷體" w:hAnsi="標楷體" w:hint="eastAsia"/>
                <w:color w:val="000000"/>
              </w:rPr>
              <w:t>為借別股</w:t>
            </w:r>
            <w:proofErr w:type="gramEnd"/>
            <w:r w:rsidRPr="005A503D">
              <w:rPr>
                <w:rFonts w:ascii="標楷體" w:eastAsia="標楷體" w:hAnsi="標楷體" w:hint="eastAsia"/>
                <w:color w:val="000000"/>
              </w:rPr>
              <w:t>偵查庭開庭，1件為</w:t>
            </w:r>
            <w:r w:rsidRPr="005A503D">
              <w:rPr>
                <w:rFonts w:ascii="標楷體" w:eastAsia="標楷體" w:hAnsi="標楷體" w:hint="eastAsia"/>
              </w:rPr>
              <w:t>緊急原因聲請羈押，主任向法院申請羈押書以致遲延，2</w:t>
            </w:r>
            <w:r w:rsidRPr="005A503D">
              <w:rPr>
                <w:rFonts w:ascii="標楷體" w:eastAsia="標楷體" w:hAnsi="標楷體" w:hint="eastAsia"/>
                <w:color w:val="000000"/>
              </w:rPr>
              <w:t>件為等待警員(調查局)送被告及證人來</w:t>
            </w:r>
            <w:r w:rsidRPr="005A503D">
              <w:rPr>
                <w:rFonts w:ascii="標楷體" w:eastAsia="標楷體" w:hAnsi="標楷體" w:hint="eastAsia"/>
              </w:rPr>
              <w:t>。</w:t>
            </w:r>
            <w:r w:rsidRPr="005A503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Default="005A503D" w:rsidP="00AA7FF2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1.05%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Default="005A503D" w:rsidP="00AA7FF2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56件(遲延開庭理由:14件為當事人遲到，39件案情複雜，2件為等待提訊人犯遲到致延遲，1件為告訴代理人遲到致遲延。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Default="005A503D" w:rsidP="00AA7FF2">
            <w:pPr>
              <w:rPr>
                <w:color w:val="000000"/>
              </w:rPr>
            </w:pPr>
            <w:r>
              <w:rPr>
                <w:color w:val="000000"/>
              </w:rPr>
              <w:t>1.26%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A503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A503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F43CA">
        <w:rPr>
          <w:rFonts w:ascii="標楷體" w:eastAsia="標楷體" w:hAnsi="標楷體" w:hint="eastAsia"/>
          <w:b/>
          <w:sz w:val="32"/>
          <w:szCs w:val="32"/>
        </w:rPr>
        <w:t>3</w:t>
      </w:r>
      <w:r w:rsidR="005A503D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A503D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115310" w:rsidRDefault="005A503D" w:rsidP="00AA7FF2">
            <w:r w:rsidRPr="00115310">
              <w:rPr>
                <w:rFonts w:hint="eastAsia"/>
              </w:rPr>
              <w:t>760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115310" w:rsidRDefault="005A503D" w:rsidP="005A503D">
            <w:pPr>
              <w:ind w:firstLineChars="200" w:firstLine="480"/>
              <w:rPr>
                <w:rFonts w:hint="eastAsia"/>
              </w:rPr>
            </w:pPr>
            <w:r w:rsidRPr="00115310">
              <w:rPr>
                <w:rFonts w:hint="eastAsia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115310" w:rsidRDefault="005A503D" w:rsidP="005A503D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bookmarkStart w:id="0" w:name="_GoBack"/>
            <w:bookmarkEnd w:id="0"/>
            <w:r w:rsidRPr="00115310">
              <w:rPr>
                <w:rFonts w:hint="eastAsia"/>
              </w:rPr>
              <w:t>8</w:t>
            </w:r>
            <w:r w:rsidRPr="00115310">
              <w:t>.</w:t>
            </w:r>
            <w:r w:rsidRPr="00115310">
              <w:rPr>
                <w:rFonts w:hint="eastAsia"/>
              </w:rPr>
              <w:t>28</w:t>
            </w:r>
            <w:r w:rsidRPr="00115310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115310" w:rsidRDefault="005A503D" w:rsidP="00AA7FF2">
            <w:pPr>
              <w:ind w:firstLineChars="50" w:firstLine="120"/>
            </w:pPr>
            <w:r w:rsidRPr="00115310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115310" w:rsidRDefault="005A503D" w:rsidP="00AA7FF2">
            <w:pPr>
              <w:ind w:firstLineChars="50" w:firstLine="120"/>
              <w:rPr>
                <w:rFonts w:hint="eastAsia"/>
              </w:rPr>
            </w:pPr>
            <w:r w:rsidRPr="00115310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115310" w:rsidRDefault="005A503D" w:rsidP="00AA7FF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15310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3D" w:rsidRPr="00D879AF" w:rsidRDefault="005A503D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2D" w:rsidRDefault="00C40B2D" w:rsidP="00C12DA1">
      <w:r>
        <w:separator/>
      </w:r>
    </w:p>
  </w:endnote>
  <w:endnote w:type="continuationSeparator" w:id="0">
    <w:p w:rsidR="00C40B2D" w:rsidRDefault="00C40B2D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3D" w:rsidRPr="005A503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2D" w:rsidRDefault="00C40B2D" w:rsidP="00C12DA1">
      <w:r>
        <w:separator/>
      </w:r>
    </w:p>
  </w:footnote>
  <w:footnote w:type="continuationSeparator" w:id="0">
    <w:p w:rsidR="00C40B2D" w:rsidRDefault="00C40B2D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80360"/>
    <w:rsid w:val="002A74CC"/>
    <w:rsid w:val="00352307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2643B"/>
    <w:rsid w:val="005369A7"/>
    <w:rsid w:val="00537454"/>
    <w:rsid w:val="0054018E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43CA"/>
    <w:rsid w:val="00702E2E"/>
    <w:rsid w:val="007511D7"/>
    <w:rsid w:val="00752406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B7C23"/>
    <w:rsid w:val="00A1431A"/>
    <w:rsid w:val="00A23351"/>
    <w:rsid w:val="00A2454A"/>
    <w:rsid w:val="00A46903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40B2D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315A3"/>
    <w:rsid w:val="00E66EB9"/>
    <w:rsid w:val="00E70582"/>
    <w:rsid w:val="00E74324"/>
    <w:rsid w:val="00E81847"/>
    <w:rsid w:val="00EA3379"/>
    <w:rsid w:val="00EB12C2"/>
    <w:rsid w:val="00EB35C0"/>
    <w:rsid w:val="00EF1694"/>
    <w:rsid w:val="00F33F71"/>
    <w:rsid w:val="00F506AE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53</cp:revision>
  <dcterms:created xsi:type="dcterms:W3CDTF">2013-07-08T03:44:00Z</dcterms:created>
  <dcterms:modified xsi:type="dcterms:W3CDTF">2017-05-02T05:56:00Z</dcterms:modified>
</cp:coreProperties>
</file>